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Специально оборудованные учебные кабинеты:</w:t>
      </w:r>
    </w:p>
    <w:p w:rsidR="002B2F80" w:rsidRPr="00EC7F05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Cs/>
          <w:sz w:val="27"/>
          <w:szCs w:val="27"/>
        </w:rPr>
      </w:pPr>
      <w:r w:rsidRPr="00EC7F05">
        <w:rPr>
          <w:bCs/>
          <w:sz w:val="27"/>
          <w:szCs w:val="27"/>
        </w:rPr>
        <w:t>В гимназии имеется кабинет дистанционного обучения базовой школы</w:t>
      </w:r>
    </w:p>
    <w:p w:rsidR="002B2F80" w:rsidRDefault="0043464F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 w:rsidRPr="0043464F">
        <w:rPr>
          <w:b/>
          <w:bCs/>
          <w:noProof/>
          <w:sz w:val="27"/>
          <w:szCs w:val="27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Крышина ЛП\Desktop\фото кабинетов\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шина ЛП\Desktop\фото кабинетов\4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Обеспеченность беспрепятственного доступа в здания </w:t>
      </w:r>
      <w:r w:rsidR="007D7D62">
        <w:rPr>
          <w:b/>
          <w:bCs/>
          <w:sz w:val="27"/>
          <w:szCs w:val="27"/>
        </w:rPr>
        <w:t>гимназии</w:t>
      </w:r>
      <w:bookmarkStart w:id="0" w:name="_GoBack"/>
      <w:bookmarkEnd w:id="0"/>
      <w:r>
        <w:rPr>
          <w:b/>
          <w:bCs/>
          <w:sz w:val="27"/>
          <w:szCs w:val="27"/>
        </w:rPr>
        <w:t>:</w:t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</w:t>
      </w:r>
      <w:r w:rsidRPr="00AD24A9">
        <w:rPr>
          <w:szCs w:val="28"/>
        </w:rPr>
        <w:t>Транспортные проезды на участке и пешеходные дороги на пути к гимназии выполнены с соблюдением требований к параметрам путей движения.</w:t>
      </w:r>
    </w:p>
    <w:p w:rsidR="0043464F" w:rsidRPr="00AD24A9" w:rsidRDefault="0043464F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43464F">
        <w:rPr>
          <w:noProof/>
          <w:szCs w:val="28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Крышина ЛП\Desktop\фото кабинетов\парковка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ышина ЛП\Desktop\фото кабинетов\парковка ОВ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0" w:rsidRPr="00AD24A9" w:rsidRDefault="002B2F80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AD24A9">
        <w:rPr>
          <w:szCs w:val="28"/>
        </w:rPr>
        <w:t xml:space="preserve">       В помещениях 1-го этажа МОБУ Гимназии№</w:t>
      </w:r>
      <w:proofErr w:type="gramStart"/>
      <w:r w:rsidRPr="00AD24A9">
        <w:rPr>
          <w:szCs w:val="28"/>
        </w:rPr>
        <w:t>9  имени</w:t>
      </w:r>
      <w:proofErr w:type="gramEnd"/>
      <w:r w:rsidRPr="00AD24A9">
        <w:rPr>
          <w:szCs w:val="28"/>
        </w:rPr>
        <w:t xml:space="preserve"> Н. Островского  осуществляется полная доступность МГН (в том числе категории «К»). С </w:t>
      </w:r>
      <w:r w:rsidRPr="00AD24A9">
        <w:rPr>
          <w:szCs w:val="28"/>
        </w:rPr>
        <w:lastRenderedPageBreak/>
        <w:t>уровня земли возможен вход в новый спортивный комплекс, столовую, несколько учебных классов, медкабинет, библиотеку и туалет.</w:t>
      </w:r>
    </w:p>
    <w:p w:rsidR="002B2F80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AD24A9">
        <w:rPr>
          <w:szCs w:val="28"/>
        </w:rPr>
        <w:t xml:space="preserve">На 1 этаже гимназии созданы условия для организации доступа маломобильных групп населения – установлен беспроводной звонок, оборудован </w:t>
      </w:r>
      <w:proofErr w:type="spellStart"/>
      <w:r w:rsidRPr="00AD24A9">
        <w:rPr>
          <w:szCs w:val="28"/>
        </w:rPr>
        <w:t>безбарьерный</w:t>
      </w:r>
      <w:proofErr w:type="spellEnd"/>
      <w:r w:rsidRPr="00AD24A9">
        <w:rPr>
          <w:szCs w:val="28"/>
        </w:rPr>
        <w:t xml:space="preserve"> путь с указателями движения, оборудован туалет для инвалидов в креслах-колясках</w:t>
      </w:r>
      <w:r>
        <w:rPr>
          <w:szCs w:val="28"/>
        </w:rPr>
        <w:t>, установлены таблички с тактильным шрифтом Брайля</w:t>
      </w:r>
      <w:r w:rsidRPr="00AD24A9">
        <w:rPr>
          <w:szCs w:val="28"/>
        </w:rPr>
        <w:t>.</w:t>
      </w:r>
    </w:p>
    <w:p w:rsidR="0043464F" w:rsidRPr="00AD24A9" w:rsidRDefault="0043464F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43464F">
        <w:rPr>
          <w:rFonts w:ascii="Lucida Sans Unicode" w:hAnsi="Lucida Sans Unicode" w:cs="Lucida Sans Unicode"/>
          <w:noProof/>
          <w:color w:val="0E2B43"/>
          <w:szCs w:val="28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Крышина ЛП\Desktop\фото кабинетов\раковины дл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ышина ЛП\Desktop\фото кабинетов\раковины для ов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rPr>
          <w:szCs w:val="28"/>
        </w:rPr>
      </w:pPr>
      <w:r>
        <w:rPr>
          <w:szCs w:val="28"/>
        </w:rPr>
        <w:t xml:space="preserve">   </w:t>
      </w:r>
      <w:r w:rsidR="0043464F" w:rsidRPr="0043464F">
        <w:rPr>
          <w:noProof/>
          <w:szCs w:val="28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Крышина ЛП\Desktop\фото кабинетов\указатель дл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ышина ЛП\Desktop\фото кабинетов\указатель для ОВ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="0043464F" w:rsidRPr="0043464F">
        <w:rPr>
          <w:noProof/>
          <w:szCs w:val="28"/>
        </w:rPr>
        <w:lastRenderedPageBreak/>
        <w:drawing>
          <wp:inline distT="0" distB="0" distL="0" distR="0">
            <wp:extent cx="3562231" cy="4724400"/>
            <wp:effectExtent l="0" t="0" r="635" b="0"/>
            <wp:docPr id="6" name="Рисунок 6" descr="C:\Users\Крышина ЛП\Desktop\фото кабинетов\Наименование учреждения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ышина ЛП\Desktop\фото кабинетов\Наименование учреждения с ОВ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31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4A9">
        <w:rPr>
          <w:szCs w:val="28"/>
        </w:rPr>
        <w:t>В помещения 2-го и 3-го этажей гимназии невозможно в полной мере обеспечить доступность МНГ  категории «К», передвигающихся на креслах-колясках,  исходя из конструктивных и объемно-планировочных особенностей</w:t>
      </w:r>
      <w:r>
        <w:rPr>
          <w:szCs w:val="28"/>
        </w:rPr>
        <w:t xml:space="preserve"> здания:</w:t>
      </w:r>
    </w:p>
    <w:p w:rsidR="002B2F80" w:rsidRDefault="002B2F80" w:rsidP="002B2F80">
      <w:pPr>
        <w:pStyle w:val="a3"/>
        <w:numPr>
          <w:ilvl w:val="0"/>
          <w:numId w:val="1"/>
        </w:numPr>
        <w:ind w:right="281"/>
      </w:pPr>
      <w:r>
        <w:t xml:space="preserve">Здание является объектом культурного наследия регионального значения «Здание, </w:t>
      </w:r>
      <w:proofErr w:type="spellStart"/>
      <w:r>
        <w:t>дге</w:t>
      </w:r>
      <w:proofErr w:type="spellEnd"/>
      <w:r>
        <w:t xml:space="preserve"> размещался штаб 20-й горно-стрелковой дивизии, оборонявшей горные перевалы Западного Кавказа на дальних подступах к г. Сочи,1942г.», состоит на государственной охране согласно Закону Краснодарского края от 17.08.2000г. №313-КЗ. Изначально в нем не предусматривались мероприятия по доступности инвалидов;</w:t>
      </w:r>
    </w:p>
    <w:p w:rsidR="002B2F80" w:rsidRDefault="002B2F80" w:rsidP="002B2F80">
      <w:pPr>
        <w:pStyle w:val="a3"/>
        <w:numPr>
          <w:ilvl w:val="0"/>
          <w:numId w:val="1"/>
        </w:numPr>
        <w:ind w:right="281"/>
      </w:pPr>
      <w:r>
        <w:t xml:space="preserve">Реконструкция здания потребует значительных инженерных и технических преобразований, что противоречит п.4 ст.45 Закона №73-ФЗ от 25.06.2002г. «Об объектах культурного наследия (памятниках истории </w:t>
      </w:r>
      <w:proofErr w:type="gramStart"/>
      <w:r>
        <w:t>и  культуры</w:t>
      </w:r>
      <w:proofErr w:type="gramEnd"/>
      <w:r>
        <w:t xml:space="preserve">) народов Российской Федерации». </w:t>
      </w:r>
    </w:p>
    <w:p w:rsidR="0018251E" w:rsidRDefault="0018251E"/>
    <w:sectPr w:rsidR="0018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DBA"/>
    <w:multiLevelType w:val="hybridMultilevel"/>
    <w:tmpl w:val="94DAE33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98"/>
    <w:rsid w:val="0018251E"/>
    <w:rsid w:val="002B2F80"/>
    <w:rsid w:val="0043464F"/>
    <w:rsid w:val="007D7D62"/>
    <w:rsid w:val="00823198"/>
    <w:rsid w:val="008D34FB"/>
    <w:rsid w:val="00D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1897-9464-4F23-AF12-BE7BBA4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80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Крышина ЛП</cp:lastModifiedBy>
  <cp:revision>3</cp:revision>
  <dcterms:created xsi:type="dcterms:W3CDTF">2022-10-17T11:09:00Z</dcterms:created>
  <dcterms:modified xsi:type="dcterms:W3CDTF">2022-10-17T11:30:00Z</dcterms:modified>
</cp:coreProperties>
</file>