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5B" w:rsidRPr="00C40699" w:rsidRDefault="00A42E5B" w:rsidP="00A42E5B">
      <w:pPr>
        <w:pStyle w:val="a3"/>
        <w:numPr>
          <w:ilvl w:val="0"/>
          <w:numId w:val="1"/>
        </w:numPr>
        <w:tabs>
          <w:tab w:val="left" w:pos="3615"/>
        </w:tabs>
        <w:jc w:val="center"/>
        <w:rPr>
          <w:i/>
        </w:rPr>
      </w:pPr>
      <w:r w:rsidRPr="00C40699">
        <w:rPr>
          <w:i/>
        </w:rPr>
        <w:t>О доступе к информационным системам и информационно-телекоммуникационным сетям</w:t>
      </w:r>
    </w:p>
    <w:p w:rsidR="00A42E5B" w:rsidRPr="008779C3" w:rsidRDefault="00A42E5B" w:rsidP="00A42E5B">
      <w:pPr>
        <w:shd w:val="clear" w:color="auto" w:fill="FFFFFF"/>
        <w:spacing w:before="120" w:after="120" w:line="240" w:lineRule="auto"/>
        <w:ind w:left="0" w:firstLine="0"/>
        <w:rPr>
          <w:rFonts w:ascii="Lucida Sans Unicode" w:hAnsi="Lucida Sans Unicode" w:cs="Lucida Sans Unicode"/>
          <w:color w:val="0E2B43"/>
          <w:sz w:val="18"/>
          <w:szCs w:val="18"/>
        </w:rPr>
      </w:pPr>
      <w:r w:rsidRPr="008779C3">
        <w:rPr>
          <w:b/>
          <w:bCs/>
          <w:i/>
          <w:iCs/>
          <w:color w:val="0E2B43"/>
          <w:sz w:val="27"/>
          <w:szCs w:val="27"/>
        </w:rPr>
        <w:t>IT- инфраструктура</w:t>
      </w:r>
    </w:p>
    <w:tbl>
      <w:tblPr>
        <w:tblW w:w="96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3360"/>
      </w:tblGrid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b/>
                <w:bCs/>
                <w:color w:val="0E2B4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b/>
                <w:bCs/>
                <w:color w:val="0E2B43"/>
                <w:sz w:val="24"/>
                <w:szCs w:val="24"/>
              </w:rPr>
              <w:t>Фактическое значение</w:t>
            </w:r>
          </w:p>
        </w:tc>
      </w:tr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 xml:space="preserve">Наличие в образовательном учреждении подключения к </w:t>
            </w:r>
            <w:proofErr w:type="gramStart"/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 xml:space="preserve">сети  </w:t>
            </w:r>
            <w:proofErr w:type="spellStart"/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Internet</w:t>
            </w:r>
            <w:proofErr w:type="spellEnd"/>
            <w:proofErr w:type="gramEnd"/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, Кбит/сек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имеется,</w:t>
            </w:r>
            <w:r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10М</w:t>
            </w: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бит/с,</w:t>
            </w:r>
          </w:p>
        </w:tc>
      </w:tr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 xml:space="preserve">Количество </w:t>
            </w:r>
            <w:proofErr w:type="spellStart"/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Internet</w:t>
            </w:r>
            <w:proofErr w:type="spellEnd"/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-серверов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1</w:t>
            </w:r>
          </w:p>
        </w:tc>
      </w:tr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2</w:t>
            </w:r>
          </w:p>
        </w:tc>
      </w:tr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Количество единиц вычислительной техники (компьютеров и ноутбуков)</w:t>
            </w:r>
          </w:p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-всего</w:t>
            </w:r>
          </w:p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-из них используются в образовательном процессе</w:t>
            </w:r>
          </w:p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 xml:space="preserve">- из них мобильный </w:t>
            </w:r>
            <w:r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кабинет биологии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</w:pPr>
          </w:p>
          <w:p w:rsidR="00A42E5B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</w:pPr>
          </w:p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112</w:t>
            </w:r>
          </w:p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8</w:t>
            </w:r>
            <w:r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0</w:t>
            </w:r>
          </w:p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1 (на 15 рабочих мест)</w:t>
            </w:r>
          </w:p>
        </w:tc>
      </w:tr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 xml:space="preserve">Количество классов, оборудованных </w:t>
            </w:r>
            <w:proofErr w:type="spellStart"/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мультимедиапроекторами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3</w:t>
            </w:r>
            <w:r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5</w:t>
            </w:r>
          </w:p>
        </w:tc>
      </w:tr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 xml:space="preserve">Количество </w:t>
            </w:r>
            <w:proofErr w:type="gramStart"/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интерактивных  комплектов</w:t>
            </w:r>
            <w:proofErr w:type="gram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29</w:t>
            </w:r>
          </w:p>
        </w:tc>
      </w:tr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Документ камера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18</w:t>
            </w:r>
          </w:p>
        </w:tc>
      </w:tr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Микроскопы цифровые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1</w:t>
            </w:r>
          </w:p>
        </w:tc>
      </w:tr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МФУ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42</w:t>
            </w:r>
          </w:p>
        </w:tc>
      </w:tr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Принтеры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24</w:t>
            </w:r>
          </w:p>
        </w:tc>
      </w:tr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Ксероксы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0</w:t>
            </w:r>
          </w:p>
        </w:tc>
      </w:tr>
      <w:tr w:rsidR="00A42E5B" w:rsidRPr="008779C3" w:rsidTr="00274A33"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 w:rsidRPr="008779C3"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Сканеры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E5B" w:rsidRPr="008779C3" w:rsidRDefault="00A42E5B" w:rsidP="00274A33">
            <w:pPr>
              <w:spacing w:before="120" w:after="120" w:line="240" w:lineRule="auto"/>
              <w:ind w:left="0" w:firstLine="0"/>
              <w:rPr>
                <w:rFonts w:ascii="Lucida Sans Unicode" w:hAnsi="Lucida Sans Unicode" w:cs="Lucida Sans Unicode"/>
                <w:color w:val="0E2B43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E2B43"/>
                <w:sz w:val="24"/>
                <w:szCs w:val="24"/>
              </w:rPr>
              <w:t>8</w:t>
            </w:r>
          </w:p>
        </w:tc>
      </w:tr>
    </w:tbl>
    <w:p w:rsidR="00A42E5B" w:rsidRDefault="00A42E5B" w:rsidP="00A42E5B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i/>
          <w:iCs/>
          <w:color w:val="0E2B43"/>
          <w:sz w:val="27"/>
          <w:szCs w:val="27"/>
        </w:rPr>
      </w:pPr>
    </w:p>
    <w:p w:rsidR="0018251E" w:rsidRDefault="0018251E">
      <w:bookmarkStart w:id="0" w:name="_GoBack"/>
      <w:bookmarkEnd w:id="0"/>
    </w:p>
    <w:sectPr w:rsidR="0018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3FF2"/>
    <w:multiLevelType w:val="hybridMultilevel"/>
    <w:tmpl w:val="23FCD4A6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A8"/>
    <w:rsid w:val="0018251E"/>
    <w:rsid w:val="00A42E5B"/>
    <w:rsid w:val="00B3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AA81-1AC4-47F7-98CC-D7F3843C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5B"/>
    <w:pPr>
      <w:spacing w:after="148" w:line="256" w:lineRule="auto"/>
      <w:ind w:left="622" w:hanging="10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Лопатина</cp:lastModifiedBy>
  <cp:revision>2</cp:revision>
  <dcterms:created xsi:type="dcterms:W3CDTF">2021-04-13T20:56:00Z</dcterms:created>
  <dcterms:modified xsi:type="dcterms:W3CDTF">2021-04-13T20:56:00Z</dcterms:modified>
</cp:coreProperties>
</file>